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9C4" w:rsidRDefault="00BA2E72" w:rsidP="00711B7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Gioele </w:t>
      </w:r>
      <w:proofErr w:type="spellStart"/>
      <w:r>
        <w:rPr>
          <w:rFonts w:ascii="Times New Roman" w:hAnsi="Times New Roman" w:cs="Times New Roman"/>
          <w:b/>
          <w:sz w:val="32"/>
          <w:szCs w:val="32"/>
        </w:rPr>
        <w:t>Dix</w:t>
      </w:r>
      <w:proofErr w:type="spellEnd"/>
    </w:p>
    <w:p w:rsidR="00AC4D20" w:rsidRDefault="00AC4D20" w:rsidP="00BA2E72">
      <w:pPr>
        <w:spacing w:after="0" w:line="240" w:lineRule="auto"/>
        <w:rPr>
          <w:rFonts w:ascii="Times New Roman" w:hAnsi="Times New Roman" w:cs="Times New Roman"/>
          <w:b/>
          <w:sz w:val="32"/>
          <w:szCs w:val="32"/>
        </w:rPr>
      </w:pPr>
    </w:p>
    <w:p w:rsidR="00711B7A" w:rsidRDefault="00BA2E72" w:rsidP="00711B7A">
      <w:pPr>
        <w:spacing w:after="0" w:line="240" w:lineRule="auto"/>
        <w:jc w:val="center"/>
        <w:rPr>
          <w:rFonts w:ascii="Times New Roman" w:hAnsi="Times New Roman" w:cs="Times New Roman"/>
          <w:sz w:val="28"/>
          <w:szCs w:val="32"/>
        </w:rPr>
      </w:pPr>
      <w:proofErr w:type="spellStart"/>
      <w:r>
        <w:rPr>
          <w:rFonts w:ascii="Times New Roman" w:hAnsi="Times New Roman" w:cs="Times New Roman"/>
          <w:sz w:val="28"/>
          <w:szCs w:val="32"/>
        </w:rPr>
        <w:t>Dix</w:t>
      </w:r>
      <w:proofErr w:type="spellEnd"/>
      <w:r>
        <w:rPr>
          <w:rFonts w:ascii="Times New Roman" w:hAnsi="Times New Roman" w:cs="Times New Roman"/>
          <w:sz w:val="28"/>
          <w:szCs w:val="32"/>
        </w:rPr>
        <w:t xml:space="preserve"> Libris</w:t>
      </w:r>
    </w:p>
    <w:p w:rsidR="00BA2E72" w:rsidRDefault="00BA2E72" w:rsidP="00711B7A">
      <w:pPr>
        <w:spacing w:after="0" w:line="240" w:lineRule="auto"/>
        <w:jc w:val="center"/>
        <w:rPr>
          <w:rFonts w:ascii="Times New Roman" w:hAnsi="Times New Roman" w:cs="Times New Roman"/>
          <w:i/>
          <w:sz w:val="28"/>
          <w:szCs w:val="32"/>
        </w:rPr>
      </w:pPr>
      <w:r>
        <w:rPr>
          <w:rFonts w:ascii="Times New Roman" w:hAnsi="Times New Roman" w:cs="Times New Roman"/>
          <w:i/>
          <w:sz w:val="28"/>
          <w:szCs w:val="32"/>
        </w:rPr>
        <w:t>La mia storia sentimentale della letteratura</w:t>
      </w:r>
    </w:p>
    <w:p w:rsidR="009258B9" w:rsidRPr="00BA2E72" w:rsidRDefault="009258B9" w:rsidP="00711B7A">
      <w:pPr>
        <w:spacing w:after="0" w:line="240" w:lineRule="auto"/>
        <w:jc w:val="center"/>
        <w:rPr>
          <w:rFonts w:ascii="Times New Roman" w:hAnsi="Times New Roman" w:cs="Times New Roman"/>
          <w:i/>
          <w:sz w:val="28"/>
          <w:szCs w:val="32"/>
        </w:rPr>
      </w:pPr>
    </w:p>
    <w:p w:rsidR="00402F94" w:rsidRDefault="00D516E9" w:rsidP="00D516E9">
      <w:pPr>
        <w:spacing w:after="0" w:line="240" w:lineRule="auto"/>
        <w:jc w:val="center"/>
        <w:rPr>
          <w:rFonts w:ascii="Times New Roman" w:hAnsi="Times New Roman" w:cs="Times New Roman"/>
          <w:szCs w:val="32"/>
        </w:rPr>
      </w:pPr>
      <w:r w:rsidRPr="00D516E9">
        <w:rPr>
          <w:rFonts w:ascii="Times New Roman" w:hAnsi="Times New Roman" w:cs="Times New Roman"/>
          <w:szCs w:val="32"/>
        </w:rPr>
        <w:t xml:space="preserve">Ho mirato ai libri che mi hanno colpito nel profondo, a quelli che mi hanno dato una scossa o che hanno segnato per me una svolta. E poi ad alcuni di quelli – i più preziosi – che mi hanno fatto ridere. </w:t>
      </w:r>
    </w:p>
    <w:p w:rsidR="00D516E9" w:rsidRPr="00D516E9" w:rsidRDefault="00D516E9" w:rsidP="00D516E9">
      <w:pPr>
        <w:spacing w:after="0" w:line="240" w:lineRule="auto"/>
        <w:jc w:val="center"/>
        <w:rPr>
          <w:rFonts w:ascii="Times New Roman" w:hAnsi="Times New Roman" w:cs="Times New Roman"/>
          <w:szCs w:val="32"/>
        </w:rPr>
      </w:pPr>
      <w:r w:rsidRPr="00D516E9">
        <w:rPr>
          <w:rFonts w:ascii="Times New Roman" w:hAnsi="Times New Roman" w:cs="Times New Roman"/>
          <w:szCs w:val="32"/>
        </w:rPr>
        <w:t xml:space="preserve">E forse a quelli che mi hanno aiutato a capire, i più rari. Come mi disse una volta il mio amato </w:t>
      </w:r>
    </w:p>
    <w:p w:rsidR="00620430" w:rsidRDefault="00D516E9" w:rsidP="00D516E9">
      <w:pPr>
        <w:spacing w:after="0" w:line="240" w:lineRule="auto"/>
        <w:jc w:val="center"/>
        <w:rPr>
          <w:rFonts w:ascii="Times New Roman" w:hAnsi="Times New Roman" w:cs="Times New Roman"/>
          <w:szCs w:val="32"/>
        </w:rPr>
      </w:pPr>
      <w:r w:rsidRPr="00D516E9">
        <w:rPr>
          <w:rFonts w:ascii="Times New Roman" w:hAnsi="Times New Roman" w:cs="Times New Roman"/>
          <w:szCs w:val="32"/>
        </w:rPr>
        <w:t xml:space="preserve"> professore di italiano Mario Spegne, illuminandomi d’immenso: “È raro che un libro ti dia </w:t>
      </w:r>
      <w:bookmarkStart w:id="0" w:name="_GoBack"/>
      <w:bookmarkEnd w:id="0"/>
      <w:r w:rsidRPr="00D516E9">
        <w:rPr>
          <w:rFonts w:ascii="Times New Roman" w:hAnsi="Times New Roman" w:cs="Times New Roman"/>
          <w:szCs w:val="32"/>
        </w:rPr>
        <w:t>delle risposte, al massimo ti regala delle conferme”.</w:t>
      </w:r>
    </w:p>
    <w:p w:rsidR="00D516E9" w:rsidRPr="00987284" w:rsidRDefault="00D516E9" w:rsidP="00D516E9">
      <w:pPr>
        <w:spacing w:after="0" w:line="240" w:lineRule="auto"/>
        <w:jc w:val="center"/>
        <w:rPr>
          <w:rFonts w:ascii="Times New Roman" w:hAnsi="Times New Roman" w:cs="Times New Roman"/>
          <w:i/>
          <w:sz w:val="16"/>
          <w:szCs w:val="16"/>
        </w:rPr>
      </w:pPr>
    </w:p>
    <w:p w:rsidR="00F84916" w:rsidRPr="00F84916" w:rsidRDefault="00BA2E72" w:rsidP="00711B7A">
      <w:pPr>
        <w:spacing w:after="0" w:line="240" w:lineRule="auto"/>
        <w:jc w:val="center"/>
        <w:rPr>
          <w:rFonts w:ascii="Times New Roman" w:hAnsi="Times New Roman" w:cs="Times New Roman"/>
          <w:sz w:val="16"/>
          <w:szCs w:val="16"/>
        </w:rPr>
      </w:pPr>
      <w:r>
        <w:rPr>
          <w:noProof/>
        </w:rPr>
        <w:drawing>
          <wp:inline distT="0" distB="0" distL="0" distR="0">
            <wp:extent cx="2083435" cy="3126404"/>
            <wp:effectExtent l="19050" t="19050" r="12065" b="171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1448" cy="3168441"/>
                    </a:xfrm>
                    <a:prstGeom prst="rect">
                      <a:avLst/>
                    </a:prstGeom>
                    <a:noFill/>
                    <a:ln>
                      <a:solidFill>
                        <a:schemeClr val="bg1">
                          <a:lumMod val="85000"/>
                        </a:schemeClr>
                      </a:solidFill>
                    </a:ln>
                  </pic:spPr>
                </pic:pic>
              </a:graphicData>
            </a:graphic>
          </wp:inline>
        </w:drawing>
      </w:r>
    </w:p>
    <w:p w:rsidR="00F84916" w:rsidRPr="00711B7A" w:rsidRDefault="00F84916" w:rsidP="00711B7A">
      <w:pPr>
        <w:spacing w:after="0" w:line="240" w:lineRule="auto"/>
        <w:jc w:val="center"/>
        <w:rPr>
          <w:rFonts w:ascii="Times New Roman" w:hAnsi="Times New Roman" w:cs="Times New Roman"/>
          <w:i/>
          <w:sz w:val="32"/>
          <w:szCs w:val="32"/>
        </w:rPr>
      </w:pPr>
    </w:p>
    <w:p w:rsidR="00620430" w:rsidRPr="00F30187" w:rsidRDefault="00F30187" w:rsidP="00620430">
      <w:pPr>
        <w:spacing w:after="0" w:line="240" w:lineRule="auto"/>
        <w:jc w:val="both"/>
        <w:rPr>
          <w:rFonts w:ascii="Times New Roman" w:hAnsi="Times New Roman" w:cs="Times New Roman"/>
          <w:szCs w:val="16"/>
        </w:rPr>
      </w:pPr>
      <w:r w:rsidRPr="00F30187">
        <w:rPr>
          <w:rFonts w:ascii="Times New Roman" w:hAnsi="Times New Roman" w:cs="Times New Roman"/>
          <w:szCs w:val="16"/>
        </w:rPr>
        <w:t xml:space="preserve">Alcuni dei nostri migliori amici vivono allineati su uno scaffale, in casa nostra. Sono i libri, meravigliosi compagni capaci di mantenere più di quanto promettono. Sono i protagonisti di questa esplorazione di Gioele </w:t>
      </w:r>
      <w:proofErr w:type="spellStart"/>
      <w:r w:rsidRPr="00F30187">
        <w:rPr>
          <w:rFonts w:ascii="Times New Roman" w:hAnsi="Times New Roman" w:cs="Times New Roman"/>
          <w:szCs w:val="16"/>
        </w:rPr>
        <w:t>Dix</w:t>
      </w:r>
      <w:proofErr w:type="spellEnd"/>
      <w:r w:rsidRPr="00F30187">
        <w:rPr>
          <w:rFonts w:ascii="Times New Roman" w:hAnsi="Times New Roman" w:cs="Times New Roman"/>
          <w:szCs w:val="16"/>
        </w:rPr>
        <w:t xml:space="preserve"> tra i romanzi e le poesie che gli hanno cambiato la vita, un piccolo canone personale che non ha la pretesa di essere autorevole, tantomeno l’illusione di essere esaustivo, ma vuole condividere esperienze di vita, scoperte fatte tra le righe, passioni divampate e mai spente. È così, in fondo, che si trasmette il salvifico contagio chiamato “lettura”. E dunque il regalo audace di un padre propizia l’incontro con Orwell e le peregrinazioni di un giovane teatrante quello con Brecht; </w:t>
      </w:r>
      <w:proofErr w:type="spellStart"/>
      <w:r w:rsidRPr="00F30187">
        <w:rPr>
          <w:rFonts w:ascii="Times New Roman" w:hAnsi="Times New Roman" w:cs="Times New Roman"/>
          <w:szCs w:val="16"/>
        </w:rPr>
        <w:t>Groucho</w:t>
      </w:r>
      <w:proofErr w:type="spellEnd"/>
      <w:r w:rsidRPr="00F30187">
        <w:rPr>
          <w:rFonts w:ascii="Times New Roman" w:hAnsi="Times New Roman" w:cs="Times New Roman"/>
          <w:szCs w:val="16"/>
        </w:rPr>
        <w:t xml:space="preserve"> Marx va a braccetto con </w:t>
      </w:r>
      <w:proofErr w:type="spellStart"/>
      <w:r w:rsidRPr="00F30187">
        <w:rPr>
          <w:rFonts w:ascii="Times New Roman" w:hAnsi="Times New Roman" w:cs="Times New Roman"/>
          <w:szCs w:val="16"/>
        </w:rPr>
        <w:t>Svetlana</w:t>
      </w:r>
      <w:proofErr w:type="spellEnd"/>
      <w:r w:rsidRPr="00F30187">
        <w:rPr>
          <w:rFonts w:ascii="Times New Roman" w:hAnsi="Times New Roman" w:cs="Times New Roman"/>
          <w:szCs w:val="16"/>
        </w:rPr>
        <w:t xml:space="preserve"> </w:t>
      </w:r>
      <w:proofErr w:type="spellStart"/>
      <w:r w:rsidRPr="00F30187">
        <w:rPr>
          <w:rFonts w:ascii="Times New Roman" w:hAnsi="Times New Roman" w:cs="Times New Roman"/>
          <w:szCs w:val="16"/>
        </w:rPr>
        <w:t>Szymborska</w:t>
      </w:r>
      <w:proofErr w:type="spellEnd"/>
      <w:r w:rsidRPr="00F30187">
        <w:rPr>
          <w:rFonts w:ascii="Times New Roman" w:hAnsi="Times New Roman" w:cs="Times New Roman"/>
          <w:szCs w:val="16"/>
        </w:rPr>
        <w:t xml:space="preserve"> e i classici di Italo Calvino se la giocano con il capolavoro di </w:t>
      </w:r>
      <w:proofErr w:type="spellStart"/>
      <w:r w:rsidRPr="00F30187">
        <w:rPr>
          <w:rFonts w:ascii="Times New Roman" w:hAnsi="Times New Roman" w:cs="Times New Roman"/>
          <w:szCs w:val="16"/>
        </w:rPr>
        <w:t>Kressman</w:t>
      </w:r>
      <w:proofErr w:type="spellEnd"/>
      <w:r w:rsidRPr="00F30187">
        <w:rPr>
          <w:rFonts w:ascii="Times New Roman" w:hAnsi="Times New Roman" w:cs="Times New Roman"/>
          <w:szCs w:val="16"/>
        </w:rPr>
        <w:t xml:space="preserve"> Taylor. Si compone così, copertina dopo copertina, un racconto corale e intimo, fatto di giorni e di parole; un racconto in cui ciascuno avrà modo di ritrovare amici perduti, e incontrare insospettabili complici. “Ho fatto dello slalom la mia specialità, mi sono intrufolato fra i generi, ho seguito passioni momentanee, ho fatto scoperte clamorose e tardive, mi sono perdutamente innamorato di scrittori e poeti sconosciuti” racconta </w:t>
      </w:r>
      <w:proofErr w:type="spellStart"/>
      <w:r w:rsidRPr="00F30187">
        <w:rPr>
          <w:rFonts w:ascii="Times New Roman" w:hAnsi="Times New Roman" w:cs="Times New Roman"/>
          <w:szCs w:val="16"/>
        </w:rPr>
        <w:t>Dix</w:t>
      </w:r>
      <w:proofErr w:type="spellEnd"/>
      <w:r w:rsidRPr="00F30187">
        <w:rPr>
          <w:rFonts w:ascii="Times New Roman" w:hAnsi="Times New Roman" w:cs="Times New Roman"/>
          <w:szCs w:val="16"/>
        </w:rPr>
        <w:t>, e per questo la sua storia minima della letteratura è autenticamente “sentimentale”: personale, appassionata e intrisa di una forma pura di amore, quella dell’uomo per il suo libro.</w:t>
      </w:r>
    </w:p>
    <w:p w:rsidR="00F30187" w:rsidRDefault="00F30187" w:rsidP="00620430">
      <w:pPr>
        <w:spacing w:after="0" w:line="240" w:lineRule="auto"/>
        <w:jc w:val="both"/>
        <w:rPr>
          <w:rFonts w:ascii="Times New Roman" w:hAnsi="Times New Roman" w:cs="Times New Roman"/>
          <w:sz w:val="16"/>
          <w:szCs w:val="16"/>
        </w:rPr>
      </w:pPr>
    </w:p>
    <w:p w:rsidR="00F30187" w:rsidRPr="004A6FEC" w:rsidRDefault="00F30187" w:rsidP="00620430">
      <w:pPr>
        <w:spacing w:after="0" w:line="240" w:lineRule="auto"/>
        <w:jc w:val="both"/>
        <w:rPr>
          <w:rFonts w:ascii="Times New Roman" w:hAnsi="Times New Roman" w:cs="Times New Roman"/>
          <w:sz w:val="16"/>
          <w:szCs w:val="16"/>
        </w:rPr>
      </w:pPr>
    </w:p>
    <w:p w:rsidR="000813D8" w:rsidRDefault="001F3C6D" w:rsidP="00AC3157">
      <w:pPr>
        <w:spacing w:after="0" w:line="240" w:lineRule="auto"/>
        <w:jc w:val="both"/>
        <w:rPr>
          <w:rFonts w:ascii="Times New Roman" w:hAnsi="Times New Roman" w:cs="Times New Roman"/>
          <w:sz w:val="20"/>
          <w:szCs w:val="24"/>
        </w:rPr>
      </w:pPr>
      <w:r w:rsidRPr="001F3C6D">
        <w:rPr>
          <w:rFonts w:ascii="Times New Roman" w:hAnsi="Times New Roman" w:cs="Times New Roman"/>
          <w:sz w:val="20"/>
          <w:szCs w:val="24"/>
        </w:rPr>
        <w:t xml:space="preserve">Attore e autore, milanese, </w:t>
      </w:r>
      <w:r w:rsidRPr="001F3C6D">
        <w:rPr>
          <w:rFonts w:ascii="Times New Roman" w:hAnsi="Times New Roman" w:cs="Times New Roman"/>
          <w:b/>
          <w:sz w:val="20"/>
          <w:szCs w:val="24"/>
        </w:rPr>
        <w:t xml:space="preserve">Gioele </w:t>
      </w:r>
      <w:proofErr w:type="spellStart"/>
      <w:r w:rsidRPr="001F3C6D">
        <w:rPr>
          <w:rFonts w:ascii="Times New Roman" w:hAnsi="Times New Roman" w:cs="Times New Roman"/>
          <w:b/>
          <w:sz w:val="20"/>
          <w:szCs w:val="24"/>
        </w:rPr>
        <w:t>Dix</w:t>
      </w:r>
      <w:proofErr w:type="spellEnd"/>
      <w:r w:rsidRPr="001F3C6D">
        <w:rPr>
          <w:rFonts w:ascii="Times New Roman" w:hAnsi="Times New Roman" w:cs="Times New Roman"/>
          <w:sz w:val="20"/>
          <w:szCs w:val="24"/>
        </w:rPr>
        <w:t xml:space="preserve"> ha esordito nella prosa, formandosi al fianco di grandi maestri come Franco Parenti e Sergio Fantoni. Ha intrapreso poi la carriera di solista comico partecipando a popolari trasmissioni Tv (“Mai dire gol”, “Zelig”). Notevoli, a teatro, alcune sue commistioni fra classico e comico: </w:t>
      </w:r>
      <w:r w:rsidRPr="001F3C6D">
        <w:rPr>
          <w:rFonts w:ascii="Times New Roman" w:hAnsi="Times New Roman" w:cs="Times New Roman"/>
          <w:i/>
          <w:sz w:val="20"/>
          <w:szCs w:val="24"/>
        </w:rPr>
        <w:t>Edipo.com</w:t>
      </w:r>
      <w:r w:rsidRPr="001F3C6D">
        <w:rPr>
          <w:rFonts w:ascii="Times New Roman" w:hAnsi="Times New Roman" w:cs="Times New Roman"/>
          <w:sz w:val="20"/>
          <w:szCs w:val="24"/>
        </w:rPr>
        <w:t xml:space="preserve"> (2003), sul mito di Edipo Re, e </w:t>
      </w:r>
      <w:r w:rsidRPr="001F3C6D">
        <w:rPr>
          <w:rFonts w:ascii="Times New Roman" w:hAnsi="Times New Roman" w:cs="Times New Roman"/>
          <w:i/>
          <w:sz w:val="20"/>
          <w:szCs w:val="24"/>
        </w:rPr>
        <w:t>La Bibbia ha (quasi) sempre ragione</w:t>
      </w:r>
      <w:r w:rsidRPr="001F3C6D">
        <w:rPr>
          <w:rFonts w:ascii="Times New Roman" w:hAnsi="Times New Roman" w:cs="Times New Roman"/>
          <w:sz w:val="20"/>
          <w:szCs w:val="24"/>
        </w:rPr>
        <w:t xml:space="preserve"> (2006) sulle storie dell’Antico Testamento. Ha pubblicato numerosi libri, non solo umoristici. Nel più recente, </w:t>
      </w:r>
      <w:r w:rsidRPr="001F3C6D">
        <w:rPr>
          <w:rFonts w:ascii="Times New Roman" w:hAnsi="Times New Roman" w:cs="Times New Roman"/>
          <w:i/>
          <w:sz w:val="20"/>
          <w:szCs w:val="24"/>
        </w:rPr>
        <w:t>Quando tutto questo sarà finito</w:t>
      </w:r>
      <w:r w:rsidRPr="001F3C6D">
        <w:rPr>
          <w:rFonts w:ascii="Times New Roman" w:hAnsi="Times New Roman" w:cs="Times New Roman"/>
          <w:sz w:val="20"/>
          <w:szCs w:val="24"/>
        </w:rPr>
        <w:t xml:space="preserve"> (Mondadori, 2014), ha narrato le vicissitudini della sua famiglia durante gli anni bui della Seconda guerra mondiale.</w:t>
      </w:r>
    </w:p>
    <w:p w:rsidR="001F3C6D" w:rsidRPr="004A6FEC" w:rsidRDefault="001F3C6D" w:rsidP="00AC3157">
      <w:pPr>
        <w:spacing w:after="0" w:line="240" w:lineRule="auto"/>
        <w:jc w:val="both"/>
        <w:rPr>
          <w:rFonts w:ascii="Times New Roman" w:hAnsi="Times New Roman" w:cs="Times New Roman"/>
          <w:sz w:val="20"/>
          <w:szCs w:val="24"/>
        </w:rPr>
      </w:pPr>
    </w:p>
    <w:p w:rsidR="00711B7A" w:rsidRPr="00711B7A" w:rsidRDefault="00711B7A" w:rsidP="00711B7A">
      <w:pPr>
        <w:spacing w:after="0" w:line="240" w:lineRule="auto"/>
        <w:jc w:val="center"/>
        <w:rPr>
          <w:rFonts w:ascii="Times New Roman" w:hAnsi="Times New Roman" w:cs="Times New Roman"/>
          <w:i/>
          <w:sz w:val="24"/>
          <w:szCs w:val="24"/>
        </w:rPr>
      </w:pPr>
      <w:r w:rsidRPr="002A1E3A">
        <w:rPr>
          <w:rFonts w:ascii="Times New Roman" w:hAnsi="Times New Roman" w:cs="Times New Roman"/>
          <w:i/>
          <w:sz w:val="24"/>
          <w:szCs w:val="24"/>
        </w:rPr>
        <w:t>In libreria dal</w:t>
      </w:r>
      <w:r w:rsidR="002F06FF">
        <w:rPr>
          <w:rFonts w:ascii="Times New Roman" w:hAnsi="Times New Roman" w:cs="Times New Roman"/>
          <w:i/>
          <w:sz w:val="24"/>
          <w:szCs w:val="24"/>
        </w:rPr>
        <w:t xml:space="preserve">l’8 maggio </w:t>
      </w:r>
      <w:r w:rsidRPr="002A1E3A">
        <w:rPr>
          <w:rFonts w:ascii="Times New Roman" w:hAnsi="Times New Roman" w:cs="Times New Roman"/>
          <w:i/>
          <w:sz w:val="24"/>
          <w:szCs w:val="24"/>
        </w:rPr>
        <w:t>–</w:t>
      </w:r>
      <w:r w:rsidR="00FD49B0" w:rsidRPr="002A1E3A">
        <w:rPr>
          <w:rFonts w:ascii="Times New Roman" w:hAnsi="Times New Roman" w:cs="Times New Roman"/>
          <w:i/>
          <w:sz w:val="24"/>
          <w:szCs w:val="24"/>
        </w:rPr>
        <w:t xml:space="preserve"> </w:t>
      </w:r>
      <w:r w:rsidRPr="001F3C6D">
        <w:rPr>
          <w:rFonts w:ascii="Times New Roman" w:hAnsi="Times New Roman" w:cs="Times New Roman"/>
          <w:i/>
          <w:sz w:val="24"/>
          <w:szCs w:val="24"/>
        </w:rPr>
        <w:t xml:space="preserve">Pagine </w:t>
      </w:r>
      <w:r w:rsidR="002A1E3A" w:rsidRPr="001F3C6D">
        <w:rPr>
          <w:rFonts w:ascii="Times New Roman" w:hAnsi="Times New Roman" w:cs="Times New Roman"/>
          <w:i/>
          <w:sz w:val="24"/>
          <w:szCs w:val="24"/>
        </w:rPr>
        <w:t>2</w:t>
      </w:r>
      <w:r w:rsidR="001F3C6D" w:rsidRPr="001F3C6D">
        <w:rPr>
          <w:rFonts w:ascii="Times New Roman" w:hAnsi="Times New Roman" w:cs="Times New Roman"/>
          <w:i/>
          <w:sz w:val="24"/>
          <w:szCs w:val="24"/>
        </w:rPr>
        <w:t>07</w:t>
      </w:r>
      <w:r w:rsidRPr="002A1E3A">
        <w:rPr>
          <w:rFonts w:ascii="Times New Roman" w:hAnsi="Times New Roman" w:cs="Times New Roman"/>
          <w:i/>
          <w:sz w:val="24"/>
          <w:szCs w:val="24"/>
        </w:rPr>
        <w:t xml:space="preserve"> – Prezzo 1</w:t>
      </w:r>
      <w:r w:rsidR="00C06997" w:rsidRPr="002A1E3A">
        <w:rPr>
          <w:rFonts w:ascii="Times New Roman" w:hAnsi="Times New Roman" w:cs="Times New Roman"/>
          <w:i/>
          <w:sz w:val="24"/>
          <w:szCs w:val="24"/>
        </w:rPr>
        <w:t>8</w:t>
      </w:r>
      <w:r w:rsidRPr="002A1E3A">
        <w:rPr>
          <w:rFonts w:ascii="Times New Roman" w:hAnsi="Times New Roman" w:cs="Times New Roman"/>
          <w:i/>
          <w:sz w:val="24"/>
          <w:szCs w:val="24"/>
        </w:rPr>
        <w:t>€</w:t>
      </w:r>
      <w:r w:rsidR="00725F0F" w:rsidRPr="00711B7A">
        <w:rPr>
          <w:rFonts w:ascii="Times New Roman" w:hAnsi="Times New Roman" w:cs="Times New Roman"/>
          <w:i/>
          <w:sz w:val="24"/>
          <w:szCs w:val="24"/>
        </w:rPr>
        <w:t xml:space="preserve"> </w:t>
      </w:r>
    </w:p>
    <w:sectPr w:rsidR="00711B7A" w:rsidRPr="00711B7A" w:rsidSect="00711B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B7A"/>
    <w:rsid w:val="000813D8"/>
    <w:rsid w:val="001576D9"/>
    <w:rsid w:val="001F3C6D"/>
    <w:rsid w:val="002A1E3A"/>
    <w:rsid w:val="002C664D"/>
    <w:rsid w:val="002F06FF"/>
    <w:rsid w:val="003C4894"/>
    <w:rsid w:val="00402F94"/>
    <w:rsid w:val="004A6FEC"/>
    <w:rsid w:val="00620430"/>
    <w:rsid w:val="00656ABE"/>
    <w:rsid w:val="00684202"/>
    <w:rsid w:val="006B4E97"/>
    <w:rsid w:val="00711B7A"/>
    <w:rsid w:val="00725F0F"/>
    <w:rsid w:val="007C1228"/>
    <w:rsid w:val="007F3481"/>
    <w:rsid w:val="00820EDE"/>
    <w:rsid w:val="00884AA8"/>
    <w:rsid w:val="00903249"/>
    <w:rsid w:val="009258B9"/>
    <w:rsid w:val="00987284"/>
    <w:rsid w:val="009D505A"/>
    <w:rsid w:val="00A211EE"/>
    <w:rsid w:val="00A4369B"/>
    <w:rsid w:val="00AC3157"/>
    <w:rsid w:val="00AC4D20"/>
    <w:rsid w:val="00BA2E72"/>
    <w:rsid w:val="00BB436F"/>
    <w:rsid w:val="00BC42F9"/>
    <w:rsid w:val="00C06997"/>
    <w:rsid w:val="00C2332C"/>
    <w:rsid w:val="00D516E9"/>
    <w:rsid w:val="00DA362B"/>
    <w:rsid w:val="00E41C4D"/>
    <w:rsid w:val="00EB74E5"/>
    <w:rsid w:val="00F04CB6"/>
    <w:rsid w:val="00F30187"/>
    <w:rsid w:val="00F501D9"/>
    <w:rsid w:val="00F84916"/>
    <w:rsid w:val="00F856B0"/>
    <w:rsid w:val="00F97532"/>
    <w:rsid w:val="00FD4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6AFA"/>
  <w15:docId w15:val="{2E379398-25B6-415C-98C6-69ACE626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1B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Francesca Comandini</cp:lastModifiedBy>
  <cp:revision>36</cp:revision>
  <dcterms:created xsi:type="dcterms:W3CDTF">2017-09-04T10:49:00Z</dcterms:created>
  <dcterms:modified xsi:type="dcterms:W3CDTF">2018-04-20T09:53:00Z</dcterms:modified>
</cp:coreProperties>
</file>